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3C043" w14:textId="642ACE62" w:rsidR="00DF124C" w:rsidRPr="00135E69" w:rsidRDefault="00CE506D" w:rsidP="00CB28E9">
      <w:pPr>
        <w:spacing w:beforeLines="150" w:before="540"/>
        <w:ind w:right="280"/>
        <w:jc w:val="right"/>
        <w:rPr>
          <w:rFonts w:ascii="HanWangWCL09" w:eastAsia="HanWangWCL09" w:hAnsi="HanWangWCL09"/>
          <w:b/>
          <w:bCs/>
          <w:sz w:val="80"/>
          <w:szCs w:val="80"/>
        </w:rPr>
      </w:pPr>
      <w:r w:rsidRPr="00135E69">
        <w:rPr>
          <w:rFonts w:ascii="HanWangWCL09" w:eastAsia="HanWangWCL09" w:hAnsi="HanWangWCL09"/>
          <w:b/>
          <w:bCs/>
          <w:noProof/>
          <w:sz w:val="80"/>
          <w:szCs w:val="80"/>
        </w:rPr>
        <w:drawing>
          <wp:anchor distT="0" distB="0" distL="114300" distR="114300" simplePos="0" relativeHeight="251658240" behindDoc="1" locked="0" layoutInCell="1" allowOverlap="1" wp14:anchorId="4D3B47C7" wp14:editId="0F673720">
            <wp:simplePos x="0" y="0"/>
            <wp:positionH relativeFrom="column">
              <wp:posOffset>-8255</wp:posOffset>
            </wp:positionH>
            <wp:positionV relativeFrom="paragraph">
              <wp:posOffset>-218652</wp:posOffset>
            </wp:positionV>
            <wp:extent cx="2810934" cy="142601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8" t="19152" b="16019"/>
                    <a:stretch/>
                  </pic:blipFill>
                  <pic:spPr bwMode="auto">
                    <a:xfrm>
                      <a:off x="0" y="0"/>
                      <a:ext cx="2810934" cy="1426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5E69">
        <w:rPr>
          <w:rFonts w:ascii="HanWangWCL09" w:eastAsia="HanWangWCL09" w:hAnsi="HanWangWCL09" w:hint="eastAsia"/>
          <w:b/>
          <w:bCs/>
          <w:sz w:val="80"/>
          <w:szCs w:val="80"/>
        </w:rPr>
        <w:t>歡迎加入大安泳隊</w:t>
      </w:r>
    </w:p>
    <w:p w14:paraId="1BD50134" w14:textId="77777777" w:rsidR="00CE506D" w:rsidRDefault="00CE506D" w:rsidP="00CB28E9">
      <w:pPr>
        <w:spacing w:beforeLines="150" w:before="540"/>
        <w:ind w:right="278"/>
        <w:jc w:val="right"/>
        <w:rPr>
          <w:rFonts w:ascii="微軟正黑體" w:eastAsia="微軟正黑體" w:hAnsi="微軟正黑體"/>
          <w:b/>
          <w:bCs/>
          <w:sz w:val="28"/>
          <w:szCs w:val="28"/>
        </w:rPr>
        <w:sectPr w:rsidR="00CE506D" w:rsidSect="00297313">
          <w:pgSz w:w="11900" w:h="16840"/>
          <w:pgMar w:top="720" w:right="720" w:bottom="720" w:left="720" w:header="851" w:footer="992" w:gutter="0"/>
          <w:cols w:space="425"/>
          <w:docGrid w:type="lines" w:linePitch="360"/>
        </w:sectPr>
      </w:pPr>
    </w:p>
    <w:p w14:paraId="76256B95" w14:textId="2D89C26F" w:rsidR="0015315C" w:rsidRDefault="0015315C" w:rsidP="003F4723">
      <w:pPr>
        <w:spacing w:line="360" w:lineRule="exact"/>
        <w:ind w:right="278"/>
        <w:rPr>
          <w:rFonts w:ascii="微軟正黑體" w:eastAsia="微軟正黑體" w:hAnsi="微軟正黑體"/>
        </w:rPr>
      </w:pPr>
    </w:p>
    <w:p w14:paraId="4698FC74" w14:textId="7619C9C6" w:rsidR="00CB28E9" w:rsidRDefault="00CB28E9" w:rsidP="003F4723">
      <w:pPr>
        <w:spacing w:line="360" w:lineRule="exact"/>
        <w:ind w:right="278"/>
        <w:rPr>
          <w:rFonts w:ascii="微軟正黑體" w:eastAsia="微軟正黑體" w:hAnsi="微軟正黑體"/>
        </w:rPr>
      </w:pPr>
    </w:p>
    <w:p w14:paraId="565EB6C0" w14:textId="593C6668" w:rsidR="00CB28E9" w:rsidRDefault="009B698F" w:rsidP="003F4723">
      <w:pPr>
        <w:spacing w:line="360" w:lineRule="exact"/>
        <w:ind w:right="27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24EEA86" wp14:editId="0455AF7F">
                <wp:simplePos x="0" y="0"/>
                <wp:positionH relativeFrom="column">
                  <wp:posOffset>-85090</wp:posOffset>
                </wp:positionH>
                <wp:positionV relativeFrom="paragraph">
                  <wp:posOffset>351155</wp:posOffset>
                </wp:positionV>
                <wp:extent cx="2040255" cy="2556510"/>
                <wp:effectExtent l="0" t="0" r="42545" b="8890"/>
                <wp:wrapSquare wrapText="bothSides"/>
                <wp:docPr id="9" name="摺角紙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2556510"/>
                        </a:xfrm>
                        <a:prstGeom prst="foldedCorner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35000">
                              <a:schemeClr val="accent5">
                                <a:lumMod val="0"/>
                                <a:lumOff val="100000"/>
                              </a:schemeClr>
                            </a:gs>
                            <a:gs pos="100000">
                              <a:schemeClr val="bg1">
                                <a:lumMod val="85000"/>
                              </a:schemeClr>
                            </a:gs>
                          </a:gsLst>
                          <a:path path="rect">
                            <a:fillToRect l="100000" t="100000"/>
                          </a:path>
                        </a:gra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7A099" w14:textId="1A85DF91" w:rsidR="009B698F" w:rsidRPr="007D5680" w:rsidRDefault="009B698F" w:rsidP="009B698F">
                            <w:pPr>
                              <w:spacing w:line="360" w:lineRule="exact"/>
                              <w:rPr>
                                <w:rFonts w:ascii="Xingkai TC" w:eastAsia="Xingkai TC" w:hAnsi="Xingkai TC L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680">
                              <w:rPr>
                                <w:rFonts w:ascii="Xingkai TC" w:eastAsia="Xingkai TC" w:hAnsi="Xingkai TC Light" w:hint="eastAsia"/>
                                <w:b/>
                                <w:bCs/>
                                <w:color w:val="000000" w:themeColor="text1"/>
                              </w:rPr>
                              <w:t>根據研究，學童持續學習游泳，對孩子有很多好處：</w:t>
                            </w:r>
                          </w:p>
                          <w:p w14:paraId="45E8EF70" w14:textId="77777777" w:rsidR="009B698F" w:rsidRPr="007D5680" w:rsidRDefault="009B698F" w:rsidP="009B698F">
                            <w:pPr>
                              <w:spacing w:line="360" w:lineRule="exact"/>
                              <w:rPr>
                                <w:rFonts w:ascii="Xingkai TC" w:eastAsia="Xingkai TC" w:hAnsi="Xingkai TC Light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14367E12" w14:textId="1BAB6758" w:rsidR="009B698F" w:rsidRPr="007D5680" w:rsidRDefault="009B698F" w:rsidP="009B69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Chars="0"/>
                              <w:rPr>
                                <w:rFonts w:ascii="Xingkai TC" w:eastAsia="Xingkai TC" w:hAnsi="Xingkai TC L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680">
                              <w:rPr>
                                <w:rFonts w:ascii="Xingkai TC" w:eastAsia="Xingkai TC" w:hAnsi="Xingkai TC Light" w:hint="eastAsia"/>
                                <w:b/>
                                <w:bCs/>
                                <w:color w:val="000000" w:themeColor="text1"/>
                              </w:rPr>
                              <w:t>促進心肺功能，改善過敏體質。</w:t>
                            </w:r>
                          </w:p>
                          <w:p w14:paraId="098F3EFA" w14:textId="6C42F5A4" w:rsidR="009B698F" w:rsidRPr="007D5680" w:rsidRDefault="009B698F" w:rsidP="009B69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Chars="0"/>
                              <w:rPr>
                                <w:rFonts w:ascii="Xingkai TC" w:eastAsia="Xingkai TC" w:hAnsi="Xingkai TC L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680">
                              <w:rPr>
                                <w:rFonts w:ascii="Xingkai TC" w:eastAsia="Xingkai TC" w:hAnsi="Xingkai TC Light" w:hint="eastAsia"/>
                                <w:b/>
                                <w:bCs/>
                                <w:color w:val="000000" w:themeColor="text1"/>
                              </w:rPr>
                              <w:t>訓練四肢協調，幫助生長發育。</w:t>
                            </w:r>
                          </w:p>
                          <w:p w14:paraId="576FA668" w14:textId="41A161D2" w:rsidR="009B698F" w:rsidRPr="007D5680" w:rsidRDefault="009B698F" w:rsidP="009B698F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360" w:lineRule="exact"/>
                              <w:ind w:leftChars="0"/>
                              <w:rPr>
                                <w:rFonts w:ascii="Xingkai TC" w:eastAsia="Xingkai TC" w:hAnsi="Xingkai TC L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D5680">
                              <w:rPr>
                                <w:rFonts w:ascii="Xingkai TC" w:eastAsia="Xingkai TC" w:hAnsi="Xingkai TC Light" w:hint="eastAsia"/>
                                <w:b/>
                                <w:bCs/>
                                <w:color w:val="000000" w:themeColor="text1"/>
                              </w:rPr>
                              <w:t>有效鍛鍊體力，提升學習效率。</w:t>
                            </w:r>
                          </w:p>
                          <w:p w14:paraId="32FA232F" w14:textId="77777777" w:rsidR="009B698F" w:rsidRPr="009B698F" w:rsidRDefault="009B698F" w:rsidP="009B698F">
                            <w:pPr>
                              <w:spacing w:line="360" w:lineRule="exact"/>
                              <w:rPr>
                                <w:rFonts w:ascii="Xingkai TC Light" w:eastAsia="Xingkai TC Light" w:hAnsi="Xingkai TC Light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EEA86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摺角紙張 9" o:spid="_x0000_s1026" type="#_x0000_t65" style="position:absolute;margin-left:-6.7pt;margin-top:27.65pt;width:160.65pt;height:201.3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" adj="18000" fillcolor="white [24]" strokecolor="#7f7f7f [1612]" strokeweight="1pt">
                <v:fill color2="#d8d8d8 [2732]" focusposition="1,1" focussize="" colors="0 white;22938f white;1 #d9d9d9" focus="100%" type="gradientRadial">
                  <o:fill v:ext="view" type="gradientCenter"/>
                </v:fill>
                <v:stroke joinstyle="miter"/>
                <v:textbox>
                  <w:txbxContent>
                    <w:p w14:paraId="3B47A099" w14:textId="1A85DF91" w:rsidR="009B698F" w:rsidRPr="007D5680" w:rsidRDefault="009B698F" w:rsidP="009B698F">
                      <w:pPr>
                        <w:spacing w:line="360" w:lineRule="exact"/>
                        <w:rPr>
                          <w:rFonts w:ascii="Xingkai TC" w:eastAsia="Xingkai TC" w:hAnsi="Xingkai TC Light"/>
                          <w:b/>
                          <w:bCs/>
                          <w:color w:val="000000" w:themeColor="text1"/>
                        </w:rPr>
                      </w:pPr>
                      <w:r w:rsidRPr="007D5680">
                        <w:rPr>
                          <w:rFonts w:ascii="Xingkai TC" w:eastAsia="Xingkai TC" w:hAnsi="Xingkai TC Light" w:hint="eastAsia"/>
                          <w:b/>
                          <w:bCs/>
                          <w:color w:val="000000" w:themeColor="text1"/>
                        </w:rPr>
                        <w:t>根據研究，學童持續學習游泳，對孩子有很多好處：</w:t>
                      </w:r>
                    </w:p>
                    <w:p w14:paraId="45E8EF70" w14:textId="77777777" w:rsidR="009B698F" w:rsidRPr="007D5680" w:rsidRDefault="009B698F" w:rsidP="009B698F">
                      <w:pPr>
                        <w:spacing w:line="360" w:lineRule="exact"/>
                        <w:rPr>
                          <w:rFonts w:ascii="Xingkai TC" w:eastAsia="Xingkai TC" w:hAnsi="Xingkai TC Light"/>
                          <w:b/>
                          <w:bCs/>
                          <w:color w:val="000000" w:themeColor="text1"/>
                        </w:rPr>
                      </w:pPr>
                    </w:p>
                    <w:p w14:paraId="14367E12" w14:textId="1BAB6758" w:rsidR="009B698F" w:rsidRPr="007D5680" w:rsidRDefault="009B698F" w:rsidP="009B698F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360" w:lineRule="exact"/>
                        <w:ind w:leftChars="0"/>
                        <w:rPr>
                          <w:rFonts w:ascii="Xingkai TC" w:eastAsia="Xingkai TC" w:hAnsi="Xingkai TC Light"/>
                          <w:b/>
                          <w:bCs/>
                          <w:color w:val="000000" w:themeColor="text1"/>
                        </w:rPr>
                      </w:pPr>
                      <w:r w:rsidRPr="007D5680">
                        <w:rPr>
                          <w:rFonts w:ascii="Xingkai TC" w:eastAsia="Xingkai TC" w:hAnsi="Xingkai TC Light" w:hint="eastAsia"/>
                          <w:b/>
                          <w:bCs/>
                          <w:color w:val="000000" w:themeColor="text1"/>
                        </w:rPr>
                        <w:t>促進心肺功能，改善過敏體質。</w:t>
                      </w:r>
                    </w:p>
                    <w:p w14:paraId="098F3EFA" w14:textId="6C42F5A4" w:rsidR="009B698F" w:rsidRPr="007D5680" w:rsidRDefault="009B698F" w:rsidP="009B698F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360" w:lineRule="exact"/>
                        <w:ind w:leftChars="0"/>
                        <w:rPr>
                          <w:rFonts w:ascii="Xingkai TC" w:eastAsia="Xingkai TC" w:hAnsi="Xingkai TC Light"/>
                          <w:b/>
                          <w:bCs/>
                          <w:color w:val="000000" w:themeColor="text1"/>
                        </w:rPr>
                      </w:pPr>
                      <w:r w:rsidRPr="007D5680">
                        <w:rPr>
                          <w:rFonts w:ascii="Xingkai TC" w:eastAsia="Xingkai TC" w:hAnsi="Xingkai TC Light" w:hint="eastAsia"/>
                          <w:b/>
                          <w:bCs/>
                          <w:color w:val="000000" w:themeColor="text1"/>
                        </w:rPr>
                        <w:t>訓練四肢協調，幫助生長發育。</w:t>
                      </w:r>
                    </w:p>
                    <w:p w14:paraId="576FA668" w14:textId="41A161D2" w:rsidR="009B698F" w:rsidRPr="007D5680" w:rsidRDefault="009B698F" w:rsidP="009B698F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360" w:lineRule="exact"/>
                        <w:ind w:leftChars="0"/>
                        <w:rPr>
                          <w:rFonts w:ascii="Xingkai TC" w:eastAsia="Xingkai TC" w:hAnsi="Xingkai TC Light"/>
                          <w:b/>
                          <w:bCs/>
                          <w:color w:val="000000" w:themeColor="text1"/>
                        </w:rPr>
                      </w:pPr>
                      <w:r w:rsidRPr="007D5680">
                        <w:rPr>
                          <w:rFonts w:ascii="Xingkai TC" w:eastAsia="Xingkai TC" w:hAnsi="Xingkai TC Light" w:hint="eastAsia"/>
                          <w:b/>
                          <w:bCs/>
                          <w:color w:val="000000" w:themeColor="text1"/>
                        </w:rPr>
                        <w:t>有效鍛鍊體力，提升學習效率。</w:t>
                      </w:r>
                    </w:p>
                    <w:p w14:paraId="32FA232F" w14:textId="77777777" w:rsidR="009B698F" w:rsidRPr="009B698F" w:rsidRDefault="009B698F" w:rsidP="009B698F">
                      <w:pPr>
                        <w:spacing w:line="360" w:lineRule="exact"/>
                        <w:rPr>
                          <w:rFonts w:ascii="Xingkai TC Light" w:eastAsia="Xingkai TC Light" w:hAnsi="Xingkai TC Light"/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F8801D" w14:textId="5A4F32D8" w:rsidR="00CB28E9" w:rsidRDefault="00CB28E9" w:rsidP="003F4723">
      <w:pPr>
        <w:spacing w:line="360" w:lineRule="exact"/>
        <w:ind w:right="278"/>
        <w:rPr>
          <w:rFonts w:ascii="微軟正黑體" w:eastAsia="微軟正黑體" w:hAnsi="微軟正黑體"/>
        </w:rPr>
      </w:pPr>
    </w:p>
    <w:p w14:paraId="17973A90" w14:textId="5FE4BE6E" w:rsidR="003F4723" w:rsidRPr="0015315C" w:rsidRDefault="003F4723" w:rsidP="003F4723">
      <w:pPr>
        <w:spacing w:line="360" w:lineRule="exact"/>
        <w:ind w:right="278"/>
        <w:rPr>
          <w:rFonts w:ascii="Xingkai TC" w:eastAsia="Xingkai TC" w:hAnsi="微軟正黑體"/>
          <w:b/>
          <w:bCs/>
        </w:rPr>
      </w:pPr>
    </w:p>
    <w:p w14:paraId="75EE8DB8" w14:textId="77777777" w:rsidR="0015315C" w:rsidRPr="00A001C4" w:rsidRDefault="003F4723" w:rsidP="003F4723">
      <w:pPr>
        <w:spacing w:line="360" w:lineRule="exact"/>
        <w:ind w:right="278"/>
        <w:rPr>
          <w:rFonts w:ascii="微軟正黑體" w:eastAsia="微軟正黑體" w:hAnsi="微軟正黑體"/>
          <w:sz w:val="32"/>
        </w:rPr>
      </w:pPr>
      <w:r w:rsidRPr="00A001C4">
        <w:rPr>
          <w:rFonts w:ascii="微軟正黑體" w:eastAsia="微軟正黑體" w:hAnsi="微軟正黑體" w:hint="eastAsia"/>
          <w:sz w:val="32"/>
        </w:rPr>
        <w:t xml:space="preserve">想讓您的孩子 </w:t>
      </w:r>
      <w:r w:rsidRPr="00A001C4">
        <w:rPr>
          <w:rFonts w:ascii="微軟正黑體" w:eastAsia="微軟正黑體" w:hAnsi="微軟正黑體" w:hint="eastAsia"/>
          <w:b/>
          <w:bCs/>
          <w:sz w:val="36"/>
          <w:szCs w:val="28"/>
        </w:rPr>
        <w:t xml:space="preserve">心肺強、少過敏、體力好、更專注 </w:t>
      </w:r>
      <w:r w:rsidRPr="00A001C4">
        <w:rPr>
          <w:rFonts w:ascii="微軟正黑體" w:eastAsia="微軟正黑體" w:hAnsi="微軟正黑體" w:hint="eastAsia"/>
          <w:sz w:val="32"/>
        </w:rPr>
        <w:t>嗎？</w:t>
      </w:r>
    </w:p>
    <w:p w14:paraId="626E9C88" w14:textId="77777777" w:rsidR="0015315C" w:rsidRPr="00A001C4" w:rsidRDefault="0015315C" w:rsidP="003F4723">
      <w:pPr>
        <w:spacing w:line="360" w:lineRule="exact"/>
        <w:ind w:right="278"/>
        <w:rPr>
          <w:rFonts w:ascii="微軟正黑體" w:eastAsia="微軟正黑體" w:hAnsi="微軟正黑體"/>
          <w:sz w:val="32"/>
        </w:rPr>
      </w:pPr>
    </w:p>
    <w:p w14:paraId="7EFC68F3" w14:textId="5D31694B" w:rsidR="003F4723" w:rsidRPr="00A001C4" w:rsidRDefault="0015315C" w:rsidP="003F4723">
      <w:pPr>
        <w:spacing w:line="360" w:lineRule="exact"/>
        <w:ind w:right="278"/>
        <w:rPr>
          <w:rFonts w:ascii="微軟正黑體" w:eastAsia="微軟正黑體" w:hAnsi="微軟正黑體"/>
          <w:sz w:val="32"/>
        </w:rPr>
      </w:pPr>
      <w:r w:rsidRPr="00A001C4">
        <w:rPr>
          <w:rFonts w:ascii="微軟正黑體" w:eastAsia="微軟正黑體" w:hAnsi="微軟正黑體" w:hint="eastAsia"/>
          <w:sz w:val="32"/>
        </w:rPr>
        <w:t>加入大安泳隊，就是您最好的選擇！</w:t>
      </w:r>
    </w:p>
    <w:p w14:paraId="0C41F3D6" w14:textId="5933FDE8" w:rsidR="0015315C" w:rsidRPr="00A001C4" w:rsidRDefault="0015315C" w:rsidP="003F4723">
      <w:pPr>
        <w:spacing w:line="360" w:lineRule="exact"/>
        <w:ind w:right="278"/>
        <w:rPr>
          <w:rFonts w:ascii="微軟正黑體" w:eastAsia="微軟正黑體" w:hAnsi="微軟正黑體"/>
          <w:sz w:val="32"/>
        </w:rPr>
      </w:pPr>
    </w:p>
    <w:p w14:paraId="041D8313" w14:textId="77777777" w:rsidR="0015315C" w:rsidRDefault="0015315C" w:rsidP="007D5680">
      <w:pPr>
        <w:spacing w:beforeLines="50" w:before="180" w:line="360" w:lineRule="exact"/>
        <w:ind w:right="278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column"/>
      </w:r>
    </w:p>
    <w:p w14:paraId="7D9A925E" w14:textId="4988C5F6" w:rsidR="0015315C" w:rsidRPr="00CB28E9" w:rsidRDefault="00CB28E9" w:rsidP="0015315C">
      <w:pPr>
        <w:spacing w:line="360" w:lineRule="exact"/>
        <w:ind w:right="278"/>
        <w:rPr>
          <w:rFonts w:ascii="微軟正黑體" w:eastAsia="微軟正黑體" w:hAnsi="微軟正黑體"/>
          <w:shd w:val="pct15" w:color="auto" w:fill="FFFFFF"/>
        </w:rPr>
      </w:pPr>
      <w:r>
        <w:rPr>
          <w:rFonts w:ascii="微軟正黑體" w:eastAsia="微軟正黑體" w:hAnsi="微軟正黑體" w:hint="eastAsia"/>
          <w:shd w:val="pct15" w:color="auto" w:fill="FFFFFF"/>
        </w:rPr>
        <w:t>招生方式</w:t>
      </w:r>
      <w:r>
        <w:rPr>
          <w:rFonts w:ascii="微軟正黑體" w:eastAsia="微軟正黑體" w:hAnsi="微軟正黑體"/>
          <w:shd w:val="pct15" w:color="auto" w:fill="FFFFFF"/>
        </w:rPr>
        <w:t xml:space="preserve">                                               </w:t>
      </w:r>
    </w:p>
    <w:p w14:paraId="40CF7DB1" w14:textId="796404C2" w:rsidR="0015315C" w:rsidRPr="00A001C4" w:rsidRDefault="0015315C" w:rsidP="0015315C">
      <w:pPr>
        <w:spacing w:line="360" w:lineRule="exact"/>
        <w:ind w:right="278"/>
        <w:rPr>
          <w:rFonts w:ascii="標楷體" w:eastAsia="標楷體" w:hAnsi="標楷體" w:cstheme="majorBidi"/>
          <w:b/>
          <w:bCs/>
          <w:sz w:val="28"/>
          <w:szCs w:val="22"/>
        </w:rPr>
      </w:pPr>
      <w:r w:rsidRPr="00A001C4">
        <w:rPr>
          <w:rFonts w:ascii="標楷體" w:eastAsia="標楷體" w:hAnsi="標楷體" w:hint="eastAsia"/>
          <w:b/>
          <w:bCs/>
          <w:sz w:val="32"/>
        </w:rPr>
        <w:t>一</w:t>
      </w:r>
      <w:r w:rsidRPr="00A001C4">
        <w:rPr>
          <w:rFonts w:ascii="標楷體" w:eastAsia="標楷體" w:hAnsi="標楷體" w:hint="eastAsia"/>
          <w:b/>
          <w:bCs/>
          <w:sz w:val="28"/>
          <w:szCs w:val="22"/>
        </w:rPr>
        <w:t>、</w:t>
      </w:r>
      <w:r w:rsidRPr="00DB7D30">
        <w:rPr>
          <w:rFonts w:ascii="標楷體" w:eastAsia="標楷體" w:hAnsi="標楷體" w:cstheme="majorBidi"/>
          <w:b/>
          <w:bCs/>
          <w:sz w:val="32"/>
          <w:szCs w:val="22"/>
        </w:rPr>
        <w:t>招生對象</w:t>
      </w:r>
    </w:p>
    <w:p w14:paraId="1BF823C1" w14:textId="77777777" w:rsidR="00691101" w:rsidRDefault="0015315C" w:rsidP="00A001C4">
      <w:pPr>
        <w:spacing w:line="360" w:lineRule="exact"/>
        <w:ind w:right="278" w:firstLine="480"/>
        <w:rPr>
          <w:rFonts w:ascii="標楷體" w:eastAsia="標楷體" w:hAnsi="標楷體" w:cstheme="majorBidi"/>
          <w:sz w:val="28"/>
          <w:szCs w:val="22"/>
        </w:rPr>
      </w:pPr>
      <w:r w:rsidRPr="00A001C4">
        <w:rPr>
          <w:rFonts w:ascii="標楷體" w:eastAsia="標楷體" w:hAnsi="標楷體" w:cstheme="majorBidi"/>
          <w:sz w:val="28"/>
          <w:szCs w:val="22"/>
        </w:rPr>
        <w:t>本校</w:t>
      </w:r>
      <w:r w:rsidR="00FE70BB" w:rsidRPr="00A001C4">
        <w:rPr>
          <w:rFonts w:ascii="標楷體" w:eastAsia="標楷體" w:hAnsi="標楷體" w:cstheme="majorBidi" w:hint="eastAsia"/>
          <w:sz w:val="28"/>
          <w:szCs w:val="22"/>
        </w:rPr>
        <w:t>二</w:t>
      </w:r>
      <w:r w:rsidR="00A001C4" w:rsidRPr="00A001C4">
        <w:rPr>
          <w:rFonts w:ascii="標楷體" w:eastAsia="標楷體" w:hAnsi="標楷體" w:cstheme="majorBidi" w:hint="eastAsia"/>
          <w:sz w:val="28"/>
          <w:szCs w:val="22"/>
        </w:rPr>
        <w:t>~五</w:t>
      </w:r>
      <w:r w:rsidRPr="00A001C4">
        <w:rPr>
          <w:rFonts w:ascii="標楷體" w:eastAsia="標楷體" w:hAnsi="標楷體" w:cstheme="majorBidi"/>
          <w:sz w:val="28"/>
          <w:szCs w:val="22"/>
        </w:rPr>
        <w:t>年級學生</w:t>
      </w:r>
      <w:r w:rsidR="00691101">
        <w:rPr>
          <w:rFonts w:ascii="標楷體" w:eastAsia="標楷體" w:hAnsi="標楷體" w:cstheme="majorBidi" w:hint="eastAsia"/>
          <w:sz w:val="28"/>
          <w:szCs w:val="22"/>
        </w:rPr>
        <w:t>，招生人數15人</w:t>
      </w:r>
    </w:p>
    <w:p w14:paraId="7315CDEF" w14:textId="155FEC47" w:rsidR="0015315C" w:rsidRPr="00A001C4" w:rsidRDefault="00A001C4" w:rsidP="00A001C4">
      <w:pPr>
        <w:spacing w:line="360" w:lineRule="exact"/>
        <w:ind w:right="278" w:firstLine="480"/>
        <w:rPr>
          <w:rFonts w:ascii="標楷體" w:eastAsia="標楷體" w:hAnsi="標楷體" w:cstheme="majorBidi"/>
          <w:sz w:val="28"/>
          <w:szCs w:val="22"/>
        </w:rPr>
      </w:pPr>
      <w:r w:rsidRPr="00A001C4">
        <w:rPr>
          <w:rFonts w:ascii="標楷體" w:eastAsia="標楷體" w:hAnsi="標楷體" w:cstheme="majorBidi" w:hint="eastAsia"/>
          <w:sz w:val="28"/>
          <w:szCs w:val="22"/>
        </w:rPr>
        <w:t>(男女不限)</w:t>
      </w:r>
      <w:r w:rsidR="0015315C" w:rsidRPr="00A001C4">
        <w:rPr>
          <w:rFonts w:ascii="標楷體" w:eastAsia="標楷體" w:hAnsi="標楷體" w:cstheme="majorBidi"/>
          <w:sz w:val="28"/>
          <w:szCs w:val="22"/>
        </w:rPr>
        <w:t>，具備基本游泳技能者。</w:t>
      </w:r>
    </w:p>
    <w:p w14:paraId="268A337A" w14:textId="0D1771ED" w:rsidR="0015315C" w:rsidRPr="00A001C4" w:rsidRDefault="0015315C" w:rsidP="0015315C">
      <w:pPr>
        <w:spacing w:line="360" w:lineRule="exact"/>
        <w:ind w:right="278"/>
        <w:rPr>
          <w:rFonts w:ascii="標楷體" w:eastAsia="標楷體" w:hAnsi="標楷體"/>
          <w:b/>
          <w:bCs/>
          <w:sz w:val="32"/>
        </w:rPr>
      </w:pPr>
      <w:r w:rsidRPr="00A001C4">
        <w:rPr>
          <w:rFonts w:ascii="標楷體" w:eastAsia="標楷體" w:hAnsi="標楷體"/>
          <w:b/>
          <w:bCs/>
          <w:sz w:val="32"/>
        </w:rPr>
        <w:t>二、招生甄選</w:t>
      </w:r>
    </w:p>
    <w:p w14:paraId="7ACE35DC" w14:textId="2CD8847E" w:rsidR="00464900" w:rsidRPr="00464900" w:rsidRDefault="00464900" w:rsidP="00464900">
      <w:pPr>
        <w:pStyle w:val="a3"/>
        <w:numPr>
          <w:ilvl w:val="0"/>
          <w:numId w:val="3"/>
        </w:numPr>
        <w:spacing w:line="400" w:lineRule="exact"/>
        <w:ind w:leftChars="0" w:left="964" w:hanging="482"/>
        <w:rPr>
          <w:rFonts w:ascii="標楷體" w:eastAsia="標楷體" w:hAnsi="標楷體" w:cstheme="majorBidi" w:hint="eastAsia"/>
          <w:sz w:val="28"/>
          <w:szCs w:val="22"/>
          <w:u w:val="single"/>
        </w:rPr>
      </w:pPr>
      <w:r w:rsidRPr="00464900">
        <w:rPr>
          <w:rFonts w:ascii="標楷體" w:eastAsia="標楷體" w:hAnsi="標楷體" w:cstheme="majorBidi" w:hint="eastAsia"/>
          <w:sz w:val="28"/>
          <w:szCs w:val="22"/>
          <w:u w:val="single"/>
        </w:rPr>
        <w:t>報名時間：112年5月31日~ 6月9日中午12:00止</w:t>
      </w:r>
    </w:p>
    <w:p w14:paraId="57F44A01" w14:textId="022E2C55" w:rsidR="00691101" w:rsidRDefault="00464900" w:rsidP="00691101">
      <w:pPr>
        <w:pStyle w:val="a3"/>
        <w:numPr>
          <w:ilvl w:val="0"/>
          <w:numId w:val="3"/>
        </w:numPr>
        <w:spacing w:line="360" w:lineRule="exact"/>
        <w:ind w:leftChars="0" w:right="278"/>
        <w:rPr>
          <w:rFonts w:ascii="標楷體" w:eastAsia="標楷體" w:hAnsi="標楷體" w:cstheme="majorBidi"/>
          <w:sz w:val="28"/>
          <w:szCs w:val="22"/>
          <w:u w:val="single"/>
        </w:rPr>
      </w:pPr>
      <w:r>
        <w:rPr>
          <w:rFonts w:ascii="標楷體" w:eastAsia="標楷體" w:hAnsi="標楷體" w:cstheme="majorBidi" w:hint="eastAsia"/>
          <w:sz w:val="28"/>
          <w:szCs w:val="22"/>
          <w:u w:val="single"/>
        </w:rPr>
        <w:t>112</w:t>
      </w:r>
      <w:r w:rsidR="0015315C" w:rsidRPr="00691101">
        <w:rPr>
          <w:rFonts w:ascii="標楷體" w:eastAsia="標楷體" w:hAnsi="標楷體" w:cstheme="majorBidi"/>
          <w:sz w:val="28"/>
          <w:szCs w:val="22"/>
          <w:u w:val="single"/>
        </w:rPr>
        <w:t>/0</w:t>
      </w:r>
      <w:r w:rsidR="00073004" w:rsidRPr="00691101">
        <w:rPr>
          <w:rFonts w:ascii="標楷體" w:eastAsia="標楷體" w:hAnsi="標楷體" w:cstheme="majorBidi"/>
          <w:sz w:val="28"/>
          <w:szCs w:val="22"/>
          <w:u w:val="single"/>
        </w:rPr>
        <w:t>6</w:t>
      </w:r>
      <w:r w:rsidR="0015315C" w:rsidRPr="00691101">
        <w:rPr>
          <w:rFonts w:ascii="標楷體" w:eastAsia="標楷體" w:hAnsi="標楷體" w:cstheme="majorBidi"/>
          <w:sz w:val="28"/>
          <w:szCs w:val="22"/>
          <w:u w:val="single"/>
        </w:rPr>
        <w:t>/</w:t>
      </w:r>
      <w:r w:rsidR="00073004" w:rsidRPr="00691101">
        <w:rPr>
          <w:rFonts w:ascii="標楷體" w:eastAsia="標楷體" w:hAnsi="標楷體" w:cstheme="majorBidi"/>
          <w:sz w:val="28"/>
          <w:szCs w:val="22"/>
          <w:u w:val="single"/>
        </w:rPr>
        <w:t>13</w:t>
      </w:r>
      <w:r w:rsidR="0015315C" w:rsidRPr="00691101">
        <w:rPr>
          <w:rFonts w:ascii="標楷體" w:eastAsia="標楷體" w:hAnsi="標楷體" w:cstheme="majorBidi"/>
          <w:sz w:val="28"/>
          <w:szCs w:val="22"/>
          <w:u w:val="single"/>
        </w:rPr>
        <w:t>（</w:t>
      </w:r>
      <w:r w:rsidR="004D2008" w:rsidRPr="00691101">
        <w:rPr>
          <w:rFonts w:ascii="標楷體" w:eastAsia="標楷體" w:hAnsi="標楷體" w:cstheme="majorBidi" w:hint="eastAsia"/>
          <w:sz w:val="28"/>
          <w:szCs w:val="22"/>
          <w:u w:val="single"/>
        </w:rPr>
        <w:t>二</w:t>
      </w:r>
      <w:r w:rsidR="0015315C" w:rsidRPr="00691101">
        <w:rPr>
          <w:rFonts w:ascii="標楷體" w:eastAsia="標楷體" w:hAnsi="標楷體" w:cstheme="majorBidi"/>
          <w:sz w:val="28"/>
          <w:szCs w:val="22"/>
          <w:u w:val="single"/>
        </w:rPr>
        <w:t>）早上07:45大安國小游泳池集合，08:00準時測驗。</w:t>
      </w:r>
    </w:p>
    <w:p w14:paraId="6FD39EFE" w14:textId="1FB8B244" w:rsidR="00691101" w:rsidRPr="00691101" w:rsidRDefault="00464900" w:rsidP="00691101">
      <w:pPr>
        <w:pStyle w:val="a3"/>
        <w:numPr>
          <w:ilvl w:val="0"/>
          <w:numId w:val="3"/>
        </w:numPr>
        <w:spacing w:line="360" w:lineRule="exact"/>
        <w:ind w:leftChars="0" w:right="278"/>
        <w:rPr>
          <w:rFonts w:ascii="標楷體" w:eastAsia="標楷體" w:hAnsi="標楷體" w:cstheme="majorBidi"/>
          <w:sz w:val="28"/>
          <w:szCs w:val="22"/>
          <w:u w:val="single"/>
        </w:rPr>
      </w:pPr>
      <w:r>
        <w:rPr>
          <w:rFonts w:ascii="標楷體" w:eastAsia="標楷體" w:hAnsi="標楷體" w:cstheme="majorBidi" w:hint="eastAsia"/>
          <w:sz w:val="28"/>
          <w:szCs w:val="22"/>
          <w:u w:val="single"/>
        </w:rPr>
        <w:t>112</w:t>
      </w:r>
      <w:r w:rsidR="00691101" w:rsidRPr="00691101">
        <w:rPr>
          <w:rFonts w:ascii="標楷體" w:eastAsia="標楷體" w:hAnsi="標楷體" w:cstheme="majorBidi" w:hint="eastAsia"/>
          <w:sz w:val="28"/>
          <w:szCs w:val="22"/>
          <w:u w:val="single"/>
        </w:rPr>
        <w:t>/06/14(三)公告入選名單</w:t>
      </w:r>
      <w:r>
        <w:rPr>
          <w:rFonts w:ascii="標楷體" w:eastAsia="標楷體" w:hAnsi="標楷體" w:cstheme="majorBidi" w:hint="eastAsia"/>
          <w:sz w:val="28"/>
          <w:szCs w:val="22"/>
          <w:u w:val="single"/>
        </w:rPr>
        <w:t>(學務處前)</w:t>
      </w:r>
      <w:bookmarkStart w:id="0" w:name="_GoBack"/>
      <w:bookmarkEnd w:id="0"/>
    </w:p>
    <w:p w14:paraId="1120E667" w14:textId="77777777" w:rsidR="00A001C4" w:rsidRPr="00A001C4" w:rsidRDefault="00A001C4" w:rsidP="00A001C4">
      <w:pPr>
        <w:spacing w:line="360" w:lineRule="exact"/>
        <w:ind w:right="278" w:firstLine="480"/>
        <w:rPr>
          <w:rFonts w:ascii="標楷體" w:eastAsia="標楷體" w:hAnsi="標楷體" w:cstheme="majorBidi"/>
          <w:sz w:val="28"/>
          <w:szCs w:val="22"/>
          <w:u w:val="single"/>
        </w:rPr>
      </w:pPr>
    </w:p>
    <w:p w14:paraId="66841605" w14:textId="577A56DB" w:rsidR="0015315C" w:rsidRPr="00A001C4" w:rsidRDefault="0015315C" w:rsidP="0015315C">
      <w:pPr>
        <w:spacing w:line="360" w:lineRule="exact"/>
        <w:ind w:right="278"/>
        <w:rPr>
          <w:rFonts w:ascii="標楷體" w:eastAsia="標楷體" w:hAnsi="標楷體" w:cstheme="majorBidi"/>
          <w:sz w:val="28"/>
          <w:szCs w:val="22"/>
        </w:rPr>
      </w:pPr>
      <w:r w:rsidRPr="00A001C4">
        <w:rPr>
          <w:rFonts w:ascii="標楷體" w:eastAsia="標楷體" w:hAnsi="標楷體"/>
          <w:b/>
          <w:bCs/>
          <w:sz w:val="32"/>
        </w:rPr>
        <w:t>三、測驗項目</w:t>
      </w:r>
    </w:p>
    <w:p w14:paraId="744DAC7C" w14:textId="3633AE59" w:rsidR="0015315C" w:rsidRDefault="0015315C" w:rsidP="0015315C">
      <w:pPr>
        <w:spacing w:line="360" w:lineRule="exact"/>
        <w:ind w:right="278" w:firstLine="480"/>
        <w:rPr>
          <w:rFonts w:ascii="標楷體" w:eastAsia="標楷體" w:hAnsi="標楷體" w:cstheme="majorBidi"/>
          <w:sz w:val="28"/>
          <w:szCs w:val="22"/>
        </w:rPr>
      </w:pPr>
      <w:r w:rsidRPr="00A001C4">
        <w:rPr>
          <w:rFonts w:ascii="標楷體" w:eastAsia="標楷體" w:hAnsi="標楷體" w:cstheme="majorBidi"/>
          <w:sz w:val="28"/>
          <w:szCs w:val="22"/>
        </w:rPr>
        <w:t>游泳自由式25公尺、仰式25公尺</w:t>
      </w:r>
    </w:p>
    <w:p w14:paraId="77B45742" w14:textId="77777777" w:rsidR="00A001C4" w:rsidRPr="00A001C4" w:rsidRDefault="00A001C4" w:rsidP="0015315C">
      <w:pPr>
        <w:spacing w:line="360" w:lineRule="exact"/>
        <w:ind w:right="278" w:firstLine="480"/>
        <w:rPr>
          <w:rFonts w:ascii="標楷體" w:eastAsia="標楷體" w:hAnsi="標楷體" w:cstheme="majorBidi"/>
          <w:sz w:val="28"/>
          <w:szCs w:val="22"/>
        </w:rPr>
      </w:pPr>
    </w:p>
    <w:p w14:paraId="62DEF5C0" w14:textId="0B62ED86" w:rsidR="0015315C" w:rsidRPr="00A001C4" w:rsidRDefault="0015315C" w:rsidP="0015315C">
      <w:pPr>
        <w:spacing w:line="360" w:lineRule="exact"/>
        <w:ind w:right="278"/>
        <w:rPr>
          <w:rFonts w:ascii="標楷體" w:eastAsia="標楷體" w:hAnsi="標楷體"/>
          <w:b/>
          <w:bCs/>
          <w:sz w:val="32"/>
        </w:rPr>
      </w:pPr>
      <w:r w:rsidRPr="00A001C4">
        <w:rPr>
          <w:rFonts w:ascii="標楷體" w:eastAsia="標楷體" w:hAnsi="標楷體"/>
          <w:b/>
          <w:bCs/>
          <w:sz w:val="32"/>
        </w:rPr>
        <w:t>四、評選比重</w:t>
      </w:r>
    </w:p>
    <w:p w14:paraId="1E86A563" w14:textId="5C847164" w:rsidR="0015315C" w:rsidRDefault="0015315C" w:rsidP="00A001C4">
      <w:pPr>
        <w:spacing w:line="360" w:lineRule="exact"/>
        <w:ind w:right="278"/>
        <w:rPr>
          <w:rFonts w:ascii="標楷體" w:eastAsia="標楷體" w:hAnsi="標楷體" w:cstheme="majorBidi"/>
          <w:szCs w:val="22"/>
        </w:rPr>
      </w:pPr>
      <w:r w:rsidRPr="00A001C4">
        <w:rPr>
          <w:rFonts w:ascii="標楷體" w:eastAsia="標楷體" w:hAnsi="標楷體" w:cstheme="majorBidi"/>
          <w:szCs w:val="22"/>
        </w:rPr>
        <w:t>技巧性（姿勢）＞協調性（手腳配合）＞持續性（耐力）</w:t>
      </w:r>
    </w:p>
    <w:p w14:paraId="705F62A8" w14:textId="2529BAE6" w:rsidR="00645976" w:rsidRPr="00645976" w:rsidRDefault="00645976" w:rsidP="00645976">
      <w:pPr>
        <w:spacing w:line="360" w:lineRule="exact"/>
        <w:ind w:right="278"/>
        <w:rPr>
          <w:rFonts w:ascii="標楷體" w:eastAsia="標楷體" w:hAnsi="標楷體" w:cstheme="majorBidi" w:hint="eastAsia"/>
          <w:szCs w:val="22"/>
        </w:rPr>
      </w:pPr>
      <w:r w:rsidRPr="00645976">
        <w:rPr>
          <w:rFonts w:ascii="標楷體" w:eastAsia="標楷體" w:hAnsi="標楷體" w:cstheme="majorBidi" w:hint="eastAsia"/>
          <w:szCs w:val="22"/>
        </w:rPr>
        <w:t>錄取方式:各測驗種類依總成績高低依序錄取，未達最低錄取標準70分（含）者，不予錄取。</w:t>
      </w:r>
    </w:p>
    <w:p w14:paraId="2E838A40" w14:textId="6D3ED89C" w:rsidR="0015315C" w:rsidRPr="00A001C4" w:rsidRDefault="0015315C" w:rsidP="0015315C">
      <w:pPr>
        <w:spacing w:line="360" w:lineRule="exact"/>
        <w:ind w:right="278"/>
        <w:rPr>
          <w:rFonts w:ascii="標楷體" w:eastAsia="標楷體" w:hAnsi="標楷體" w:cstheme="majorBidi"/>
          <w:sz w:val="28"/>
          <w:szCs w:val="22"/>
        </w:rPr>
      </w:pPr>
      <w:r w:rsidRPr="00A001C4">
        <w:rPr>
          <w:rFonts w:ascii="標楷體" w:eastAsia="標楷體" w:hAnsi="標楷體"/>
          <w:b/>
          <w:bCs/>
          <w:sz w:val="32"/>
        </w:rPr>
        <w:t>五、訓練時間</w:t>
      </w:r>
    </w:p>
    <w:p w14:paraId="075B9770" w14:textId="77777777" w:rsidR="0015315C" w:rsidRPr="00A001C4" w:rsidRDefault="0015315C" w:rsidP="0015315C">
      <w:pPr>
        <w:spacing w:line="360" w:lineRule="exact"/>
        <w:ind w:right="278" w:firstLine="480"/>
        <w:rPr>
          <w:rFonts w:ascii="標楷體" w:eastAsia="標楷體" w:hAnsi="標楷體" w:cstheme="majorBidi"/>
          <w:sz w:val="28"/>
          <w:szCs w:val="22"/>
        </w:rPr>
      </w:pPr>
      <w:r w:rsidRPr="00A001C4">
        <w:rPr>
          <w:rFonts w:ascii="標楷體" w:eastAsia="標楷體" w:hAnsi="標楷體" w:cstheme="majorBidi"/>
          <w:sz w:val="28"/>
          <w:szCs w:val="22"/>
        </w:rPr>
        <w:t>1、</w:t>
      </w:r>
      <w:r w:rsidRPr="00A001C4">
        <w:rPr>
          <w:rFonts w:ascii="標楷體" w:eastAsia="標楷體" w:hAnsi="標楷體" w:cstheme="majorBidi"/>
          <w:sz w:val="28"/>
          <w:szCs w:val="22"/>
        </w:rPr>
        <w:tab/>
        <w:t>早上訓練時間</w:t>
      </w:r>
    </w:p>
    <w:p w14:paraId="5FCD6386" w14:textId="335FB308" w:rsidR="0015315C" w:rsidRPr="00A001C4" w:rsidRDefault="0015315C" w:rsidP="0015315C">
      <w:pPr>
        <w:spacing w:line="360" w:lineRule="exact"/>
        <w:ind w:left="480" w:right="278" w:firstLine="480"/>
        <w:rPr>
          <w:rFonts w:ascii="標楷體" w:eastAsia="標楷體" w:hAnsi="標楷體" w:cstheme="majorBidi"/>
          <w:sz w:val="28"/>
          <w:szCs w:val="22"/>
        </w:rPr>
      </w:pPr>
      <w:r w:rsidRPr="00A001C4">
        <w:rPr>
          <w:rFonts w:ascii="標楷體" w:eastAsia="標楷體" w:hAnsi="標楷體" w:cstheme="majorBidi"/>
          <w:sz w:val="28"/>
          <w:szCs w:val="22"/>
        </w:rPr>
        <w:t>週一、二、四、五 7:00</w:t>
      </w:r>
      <w:r w:rsidR="00CB28E9" w:rsidRPr="00A001C4">
        <w:rPr>
          <w:rFonts w:ascii="標楷體" w:eastAsia="標楷體" w:hAnsi="標楷體" w:cstheme="majorBidi"/>
          <w:sz w:val="28"/>
          <w:szCs w:val="22"/>
        </w:rPr>
        <w:t xml:space="preserve"> - </w:t>
      </w:r>
      <w:r w:rsidRPr="00A001C4">
        <w:rPr>
          <w:rFonts w:ascii="標楷體" w:eastAsia="標楷體" w:hAnsi="標楷體" w:cstheme="majorBidi"/>
          <w:sz w:val="28"/>
          <w:szCs w:val="22"/>
        </w:rPr>
        <w:t>8:30</w:t>
      </w:r>
    </w:p>
    <w:p w14:paraId="65700297" w14:textId="02AE8ABC" w:rsidR="0015315C" w:rsidRPr="00A001C4" w:rsidRDefault="0015315C" w:rsidP="0015315C">
      <w:pPr>
        <w:spacing w:line="360" w:lineRule="exact"/>
        <w:ind w:left="480" w:right="278" w:firstLine="480"/>
        <w:rPr>
          <w:rFonts w:ascii="標楷體" w:eastAsia="標楷體" w:hAnsi="標楷體" w:cstheme="majorBidi"/>
          <w:sz w:val="28"/>
          <w:szCs w:val="22"/>
        </w:rPr>
      </w:pPr>
      <w:r w:rsidRPr="00A001C4">
        <w:rPr>
          <w:rFonts w:ascii="標楷體" w:eastAsia="標楷體" w:hAnsi="標楷體" w:cstheme="majorBidi"/>
          <w:sz w:val="28"/>
          <w:szCs w:val="22"/>
        </w:rPr>
        <w:t>週三 7:00 - 7:50（陸上體能訓練）</w:t>
      </w:r>
    </w:p>
    <w:p w14:paraId="0A1639D7" w14:textId="774E0217" w:rsidR="0015315C" w:rsidRPr="00A001C4" w:rsidRDefault="0015315C" w:rsidP="0015315C">
      <w:pPr>
        <w:spacing w:line="360" w:lineRule="exact"/>
        <w:ind w:left="480" w:right="278" w:firstLine="480"/>
        <w:rPr>
          <w:rFonts w:ascii="標楷體" w:eastAsia="標楷體" w:hAnsi="標楷體" w:cstheme="majorBidi"/>
          <w:sz w:val="28"/>
          <w:szCs w:val="22"/>
        </w:rPr>
      </w:pPr>
      <w:r w:rsidRPr="00A001C4">
        <w:rPr>
          <w:rFonts w:ascii="標楷體" w:eastAsia="標楷體" w:hAnsi="標楷體" w:cstheme="majorBidi"/>
          <w:sz w:val="28"/>
          <w:szCs w:val="22"/>
        </w:rPr>
        <w:t>週六 8:00</w:t>
      </w:r>
      <w:r w:rsidR="00CB28E9" w:rsidRPr="00A001C4">
        <w:rPr>
          <w:rFonts w:ascii="標楷體" w:eastAsia="標楷體" w:hAnsi="標楷體" w:cstheme="majorBidi"/>
          <w:sz w:val="28"/>
          <w:szCs w:val="22"/>
        </w:rPr>
        <w:t xml:space="preserve"> - </w:t>
      </w:r>
      <w:r w:rsidRPr="00A001C4">
        <w:rPr>
          <w:rFonts w:ascii="標楷體" w:eastAsia="標楷體" w:hAnsi="標楷體" w:cstheme="majorBidi"/>
          <w:sz w:val="28"/>
          <w:szCs w:val="22"/>
        </w:rPr>
        <w:t>10:00</w:t>
      </w:r>
    </w:p>
    <w:p w14:paraId="15203ED0" w14:textId="69695CB3" w:rsidR="0015315C" w:rsidRPr="00A001C4" w:rsidRDefault="0015315C" w:rsidP="00A001C4">
      <w:pPr>
        <w:spacing w:line="360" w:lineRule="exact"/>
        <w:ind w:left="480" w:right="278"/>
        <w:rPr>
          <w:rFonts w:ascii="標楷體" w:eastAsia="標楷體" w:hAnsi="標楷體" w:cstheme="majorBidi"/>
          <w:sz w:val="28"/>
          <w:szCs w:val="22"/>
        </w:rPr>
      </w:pPr>
      <w:r w:rsidRPr="00A001C4">
        <w:rPr>
          <w:rFonts w:ascii="標楷體" w:eastAsia="標楷體" w:hAnsi="標楷體" w:cstheme="majorBidi"/>
          <w:sz w:val="28"/>
          <w:szCs w:val="22"/>
        </w:rPr>
        <w:t>（場地以大安國小為主，若有更動將事先通知）</w:t>
      </w:r>
    </w:p>
    <w:p w14:paraId="111670E1" w14:textId="7443CB3D" w:rsidR="0015315C" w:rsidRPr="00A001C4" w:rsidRDefault="0015315C" w:rsidP="0015315C">
      <w:pPr>
        <w:spacing w:line="360" w:lineRule="exact"/>
        <w:ind w:right="278" w:firstLine="480"/>
        <w:rPr>
          <w:rFonts w:ascii="標楷體" w:eastAsia="標楷體" w:hAnsi="標楷體" w:cstheme="majorBidi"/>
          <w:sz w:val="28"/>
          <w:szCs w:val="22"/>
        </w:rPr>
      </w:pPr>
      <w:r w:rsidRPr="00A001C4">
        <w:rPr>
          <w:rFonts w:ascii="標楷體" w:eastAsia="標楷體" w:hAnsi="標楷體" w:cstheme="majorBidi"/>
          <w:sz w:val="28"/>
          <w:szCs w:val="22"/>
        </w:rPr>
        <w:t>2、</w:t>
      </w:r>
      <w:r w:rsidRPr="00A001C4">
        <w:rPr>
          <w:rFonts w:ascii="標楷體" w:eastAsia="標楷體" w:hAnsi="標楷體" w:cstheme="majorBidi"/>
          <w:sz w:val="28"/>
          <w:szCs w:val="22"/>
        </w:rPr>
        <w:tab/>
        <w:t>下午訓練時間</w:t>
      </w:r>
    </w:p>
    <w:p w14:paraId="24F52DE0" w14:textId="05C68042" w:rsidR="0015315C" w:rsidRPr="00A001C4" w:rsidRDefault="0015315C" w:rsidP="0015315C">
      <w:pPr>
        <w:spacing w:line="360" w:lineRule="exact"/>
        <w:ind w:left="480" w:right="278" w:firstLine="480"/>
        <w:rPr>
          <w:rFonts w:ascii="標楷體" w:eastAsia="標楷體" w:hAnsi="標楷體" w:cstheme="majorBidi"/>
          <w:sz w:val="28"/>
          <w:szCs w:val="22"/>
        </w:rPr>
      </w:pPr>
      <w:r w:rsidRPr="00A001C4">
        <w:rPr>
          <w:rFonts w:ascii="標楷體" w:eastAsia="標楷體" w:hAnsi="標楷體" w:cstheme="majorBidi"/>
          <w:sz w:val="28"/>
          <w:szCs w:val="22"/>
        </w:rPr>
        <w:t>週一、二、四 16:00</w:t>
      </w:r>
      <w:r w:rsidR="00CB28E9" w:rsidRPr="00A001C4">
        <w:rPr>
          <w:rFonts w:ascii="標楷體" w:eastAsia="標楷體" w:hAnsi="標楷體" w:cstheme="majorBidi"/>
          <w:sz w:val="28"/>
          <w:szCs w:val="22"/>
        </w:rPr>
        <w:t xml:space="preserve"> - </w:t>
      </w:r>
      <w:r w:rsidRPr="00A001C4">
        <w:rPr>
          <w:rFonts w:ascii="標楷體" w:eastAsia="標楷體" w:hAnsi="標楷體" w:cstheme="majorBidi"/>
          <w:sz w:val="28"/>
          <w:szCs w:val="22"/>
        </w:rPr>
        <w:t>17:30</w:t>
      </w:r>
    </w:p>
    <w:p w14:paraId="72E484D4" w14:textId="4FAE1271" w:rsidR="0015315C" w:rsidRPr="00A001C4" w:rsidRDefault="0015315C" w:rsidP="0015315C">
      <w:pPr>
        <w:spacing w:line="360" w:lineRule="exact"/>
        <w:ind w:left="480" w:right="278" w:firstLine="480"/>
        <w:rPr>
          <w:rFonts w:ascii="標楷體" w:eastAsia="標楷體" w:hAnsi="標楷體" w:cstheme="majorBidi"/>
          <w:sz w:val="28"/>
          <w:szCs w:val="22"/>
        </w:rPr>
      </w:pPr>
      <w:r w:rsidRPr="00A001C4">
        <w:rPr>
          <w:rFonts w:ascii="標楷體" w:eastAsia="標楷體" w:hAnsi="標楷體" w:cstheme="majorBidi"/>
          <w:sz w:val="28"/>
          <w:szCs w:val="22"/>
        </w:rPr>
        <w:t>週三 12:30</w:t>
      </w:r>
      <w:r w:rsidR="00CB28E9" w:rsidRPr="00A001C4">
        <w:rPr>
          <w:rFonts w:ascii="標楷體" w:eastAsia="標楷體" w:hAnsi="標楷體" w:cstheme="majorBidi"/>
          <w:sz w:val="28"/>
          <w:szCs w:val="22"/>
        </w:rPr>
        <w:t xml:space="preserve"> - </w:t>
      </w:r>
      <w:r w:rsidRPr="00A001C4">
        <w:rPr>
          <w:rFonts w:ascii="標楷體" w:eastAsia="標楷體" w:hAnsi="標楷體" w:cstheme="majorBidi"/>
          <w:sz w:val="28"/>
          <w:szCs w:val="22"/>
        </w:rPr>
        <w:t>14:00</w:t>
      </w:r>
    </w:p>
    <w:p w14:paraId="38F79AEF" w14:textId="669BC509" w:rsidR="00A001C4" w:rsidRDefault="0015315C" w:rsidP="00A001C4">
      <w:pPr>
        <w:spacing w:line="360" w:lineRule="exact"/>
        <w:ind w:left="480" w:right="278"/>
        <w:rPr>
          <w:rFonts w:ascii="標楷體" w:eastAsia="標楷體" w:hAnsi="標楷體" w:cstheme="majorBidi"/>
          <w:szCs w:val="22"/>
        </w:rPr>
      </w:pPr>
      <w:r w:rsidRPr="00691101">
        <w:rPr>
          <w:rFonts w:ascii="標楷體" w:eastAsia="標楷體" w:hAnsi="標楷體" w:cstheme="majorBidi"/>
          <w:szCs w:val="22"/>
        </w:rPr>
        <w:t>(備註：下午及週六練習時間將於</w:t>
      </w:r>
      <w:proofErr w:type="gramStart"/>
      <w:r w:rsidRPr="00691101">
        <w:rPr>
          <w:rFonts w:ascii="標楷體" w:eastAsia="標楷體" w:hAnsi="標楷體" w:cstheme="majorBidi"/>
          <w:szCs w:val="22"/>
        </w:rPr>
        <w:t>學期初依隊員</w:t>
      </w:r>
      <w:proofErr w:type="gramEnd"/>
      <w:r w:rsidRPr="00691101">
        <w:rPr>
          <w:rFonts w:ascii="標楷體" w:eastAsia="標楷體" w:hAnsi="標楷體" w:cstheme="majorBidi"/>
          <w:szCs w:val="22"/>
        </w:rPr>
        <w:t>人數調整)</w:t>
      </w:r>
    </w:p>
    <w:p w14:paraId="00E2C802" w14:textId="77777777" w:rsidR="00645976" w:rsidRPr="00645976" w:rsidRDefault="00645976" w:rsidP="00A001C4">
      <w:pPr>
        <w:spacing w:line="360" w:lineRule="exact"/>
        <w:ind w:left="480" w:right="278"/>
        <w:rPr>
          <w:rFonts w:ascii="標楷體" w:eastAsia="標楷體" w:hAnsi="標楷體" w:cstheme="majorBidi" w:hint="eastAsia"/>
          <w:szCs w:val="22"/>
        </w:rPr>
      </w:pPr>
    </w:p>
    <w:p w14:paraId="1E8C6113" w14:textId="002C9352" w:rsidR="00A001C4" w:rsidRDefault="009466B1" w:rsidP="00A001C4">
      <w:pPr>
        <w:spacing w:line="360" w:lineRule="exact"/>
        <w:ind w:left="480" w:right="278"/>
        <w:rPr>
          <w:rFonts w:ascii="標楷體" w:eastAsia="標楷體" w:hAnsi="標楷體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六、</w:t>
      </w:r>
      <w:r w:rsidRPr="002557E8">
        <w:rPr>
          <w:rFonts w:ascii="標楷體" w:eastAsia="標楷體" w:hAnsi="標楷體" w:hint="eastAsia"/>
          <w:b/>
          <w:bCs/>
          <w:sz w:val="32"/>
          <w:u w:val="single"/>
        </w:rPr>
        <w:t>入選後相關訓練及配備費用，將依通知收費為</w:t>
      </w:r>
      <w:proofErr w:type="gramStart"/>
      <w:r w:rsidRPr="002557E8">
        <w:rPr>
          <w:rFonts w:ascii="標楷體" w:eastAsia="標楷體" w:hAnsi="標楷體" w:hint="eastAsia"/>
          <w:b/>
          <w:bCs/>
          <w:sz w:val="32"/>
          <w:u w:val="single"/>
        </w:rPr>
        <w:t>準</w:t>
      </w:r>
      <w:proofErr w:type="gramEnd"/>
      <w:r w:rsidRPr="002557E8">
        <w:rPr>
          <w:rFonts w:ascii="標楷體" w:eastAsia="標楷體" w:hAnsi="標楷體" w:hint="eastAsia"/>
          <w:b/>
          <w:bCs/>
          <w:sz w:val="32"/>
          <w:u w:val="single"/>
        </w:rPr>
        <w:t>。</w:t>
      </w:r>
    </w:p>
    <w:p w14:paraId="491C567A" w14:textId="77777777" w:rsidR="009466B1" w:rsidRDefault="009466B1" w:rsidP="00A001C4">
      <w:pPr>
        <w:spacing w:line="360" w:lineRule="exact"/>
        <w:ind w:left="480" w:right="278"/>
        <w:rPr>
          <w:rFonts w:ascii="標楷體" w:eastAsia="標楷體" w:hAnsi="標楷體"/>
          <w:b/>
          <w:bCs/>
          <w:sz w:val="32"/>
        </w:rPr>
      </w:pPr>
    </w:p>
    <w:p w14:paraId="43C8BE50" w14:textId="302CA935" w:rsidR="0015315C" w:rsidRPr="00A001C4" w:rsidRDefault="009466B1" w:rsidP="00A001C4">
      <w:pPr>
        <w:spacing w:line="360" w:lineRule="exact"/>
        <w:ind w:left="480" w:right="278"/>
        <w:rPr>
          <w:rFonts w:ascii="標楷體" w:eastAsia="標楷體" w:hAnsi="標楷體" w:cstheme="majorBidi"/>
          <w:sz w:val="28"/>
          <w:szCs w:val="22"/>
        </w:rPr>
      </w:pPr>
      <w:r>
        <w:rPr>
          <w:rFonts w:ascii="標楷體" w:eastAsia="標楷體" w:hAnsi="標楷體" w:hint="eastAsia"/>
          <w:b/>
          <w:bCs/>
          <w:sz w:val="32"/>
        </w:rPr>
        <w:t>七</w:t>
      </w:r>
      <w:r w:rsidR="0015315C" w:rsidRPr="00A001C4">
        <w:rPr>
          <w:rFonts w:ascii="標楷體" w:eastAsia="標楷體" w:hAnsi="標楷體"/>
          <w:b/>
          <w:bCs/>
          <w:sz w:val="32"/>
        </w:rPr>
        <w:t>、</w:t>
      </w:r>
      <w:r w:rsidR="0015315C" w:rsidRPr="009466B1">
        <w:rPr>
          <w:rFonts w:ascii="標楷體" w:eastAsia="標楷體" w:hAnsi="標楷體" w:cstheme="majorBidi"/>
          <w:b/>
          <w:bCs/>
          <w:sz w:val="32"/>
          <w:szCs w:val="22"/>
        </w:rPr>
        <w:t>報名方式與聯絡電話</w:t>
      </w:r>
    </w:p>
    <w:p w14:paraId="2191FBB4" w14:textId="0A74DF8F" w:rsidR="00A001C4" w:rsidRPr="00A001C4" w:rsidRDefault="00A001C4" w:rsidP="00645976">
      <w:pPr>
        <w:spacing w:line="360" w:lineRule="exact"/>
        <w:ind w:right="278"/>
        <w:rPr>
          <w:rFonts w:ascii="標楷體" w:eastAsia="標楷體" w:hAnsi="標楷體" w:hint="eastAsia"/>
          <w:sz w:val="28"/>
          <w:szCs w:val="22"/>
        </w:rPr>
        <w:sectPr w:rsidR="00A001C4" w:rsidRPr="00A001C4" w:rsidSect="00CB28E9">
          <w:type w:val="continuous"/>
          <w:pgSz w:w="11900" w:h="16840"/>
          <w:pgMar w:top="720" w:right="720" w:bottom="720" w:left="720" w:header="851" w:footer="992" w:gutter="0"/>
          <w:cols w:num="2" w:space="240" w:equalWidth="0">
            <w:col w:w="3360" w:space="240"/>
            <w:col w:w="6860"/>
          </w:cols>
          <w:docGrid w:type="lines" w:linePitch="360"/>
        </w:sectPr>
      </w:pPr>
    </w:p>
    <w:p w14:paraId="5887E070" w14:textId="5C3BD3EC" w:rsidR="00A001C4" w:rsidRPr="00464900" w:rsidRDefault="009B698F" w:rsidP="00A001C4">
      <w:pPr>
        <w:spacing w:line="360" w:lineRule="exact"/>
        <w:ind w:right="278" w:firstLine="480"/>
        <w:rPr>
          <w:rFonts w:ascii="標楷體" w:eastAsia="標楷體" w:hAnsi="標楷體" w:cstheme="majorBidi"/>
          <w:sz w:val="28"/>
          <w:szCs w:val="22"/>
        </w:rPr>
      </w:pPr>
      <w:r w:rsidRPr="00464900">
        <w:rPr>
          <w:rFonts w:ascii="標楷體" w:eastAsia="標楷體" w:hAnsi="標楷體" w:cstheme="majorBidi"/>
          <w:sz w:val="28"/>
          <w:szCs w:val="22"/>
        </w:rPr>
        <w:sym w:font="Wingdings 2" w:char="F0EA"/>
      </w:r>
      <w:bookmarkStart w:id="1" w:name="_Hlk136251265"/>
      <w:r w:rsidRPr="00464900">
        <w:rPr>
          <w:rFonts w:ascii="標楷體" w:eastAsia="標楷體" w:hAnsi="標楷體" w:cstheme="majorBidi"/>
          <w:sz w:val="28"/>
          <w:szCs w:val="22"/>
        </w:rPr>
        <w:t>請於202</w:t>
      </w:r>
      <w:r w:rsidR="00073004" w:rsidRPr="00464900">
        <w:rPr>
          <w:rFonts w:ascii="標楷體" w:eastAsia="標楷體" w:hAnsi="標楷體" w:cstheme="majorBidi"/>
          <w:sz w:val="28"/>
          <w:szCs w:val="22"/>
        </w:rPr>
        <w:t>3</w:t>
      </w:r>
      <w:r w:rsidRPr="00464900">
        <w:rPr>
          <w:rFonts w:ascii="標楷體" w:eastAsia="標楷體" w:hAnsi="標楷體" w:cstheme="majorBidi"/>
          <w:sz w:val="28"/>
          <w:szCs w:val="22"/>
        </w:rPr>
        <w:t>/0</w:t>
      </w:r>
      <w:r w:rsidR="00073004" w:rsidRPr="00464900">
        <w:rPr>
          <w:rFonts w:ascii="標楷體" w:eastAsia="標楷體" w:hAnsi="標楷體" w:cstheme="majorBidi"/>
          <w:sz w:val="28"/>
          <w:szCs w:val="22"/>
        </w:rPr>
        <w:t>6</w:t>
      </w:r>
      <w:r w:rsidRPr="00464900">
        <w:rPr>
          <w:rFonts w:ascii="標楷體" w:eastAsia="標楷體" w:hAnsi="標楷體" w:cstheme="majorBidi"/>
          <w:sz w:val="28"/>
          <w:szCs w:val="22"/>
        </w:rPr>
        <w:t>/</w:t>
      </w:r>
      <w:r w:rsidR="00FE70BB" w:rsidRPr="00464900">
        <w:rPr>
          <w:rFonts w:ascii="標楷體" w:eastAsia="標楷體" w:hAnsi="標楷體" w:cstheme="majorBidi" w:hint="eastAsia"/>
          <w:sz w:val="28"/>
          <w:szCs w:val="22"/>
        </w:rPr>
        <w:t>09</w:t>
      </w:r>
      <w:r w:rsidRPr="00464900">
        <w:rPr>
          <w:rFonts w:ascii="標楷體" w:eastAsia="標楷體" w:hAnsi="標楷體" w:cstheme="majorBidi"/>
          <w:sz w:val="28"/>
          <w:szCs w:val="22"/>
        </w:rPr>
        <w:t>（</w:t>
      </w:r>
      <w:r w:rsidR="00FE70BB" w:rsidRPr="00464900">
        <w:rPr>
          <w:rFonts w:ascii="標楷體" w:eastAsia="標楷體" w:hAnsi="標楷體" w:cstheme="majorBidi" w:hint="eastAsia"/>
          <w:sz w:val="28"/>
          <w:szCs w:val="22"/>
        </w:rPr>
        <w:t>五</w:t>
      </w:r>
      <w:r w:rsidRPr="00464900">
        <w:rPr>
          <w:rFonts w:ascii="標楷體" w:eastAsia="標楷體" w:hAnsi="標楷體" w:cstheme="majorBidi"/>
          <w:sz w:val="28"/>
          <w:szCs w:val="22"/>
        </w:rPr>
        <w:t>）</w:t>
      </w:r>
      <w:r w:rsidR="00A001C4" w:rsidRPr="00464900">
        <w:rPr>
          <w:rFonts w:ascii="標楷體" w:eastAsia="標楷體" w:hAnsi="標楷體" w:cstheme="majorBidi" w:hint="eastAsia"/>
          <w:sz w:val="28"/>
          <w:szCs w:val="22"/>
        </w:rPr>
        <w:t>中午12點</w:t>
      </w:r>
      <w:r w:rsidRPr="00464900">
        <w:rPr>
          <w:rFonts w:ascii="標楷體" w:eastAsia="標楷體" w:hAnsi="標楷體" w:cstheme="majorBidi"/>
          <w:sz w:val="28"/>
          <w:szCs w:val="22"/>
        </w:rPr>
        <w:t>前</w:t>
      </w:r>
      <w:r w:rsidR="00A001C4" w:rsidRPr="00464900">
        <w:rPr>
          <w:rFonts w:ascii="標楷體" w:eastAsia="標楷體" w:hAnsi="標楷體" w:cstheme="majorBidi" w:hint="eastAsia"/>
          <w:sz w:val="28"/>
          <w:szCs w:val="22"/>
        </w:rPr>
        <w:t>，</w:t>
      </w:r>
      <w:r w:rsidRPr="00464900">
        <w:rPr>
          <w:rFonts w:ascii="標楷體" w:eastAsia="標楷體" w:hAnsi="標楷體" w:cstheme="majorBidi"/>
          <w:sz w:val="28"/>
          <w:szCs w:val="22"/>
        </w:rPr>
        <w:t>填妥報名表後交回學</w:t>
      </w:r>
      <w:proofErr w:type="gramStart"/>
      <w:r w:rsidRPr="00464900">
        <w:rPr>
          <w:rFonts w:ascii="標楷體" w:eastAsia="標楷體" w:hAnsi="標楷體" w:cstheme="majorBidi"/>
          <w:sz w:val="28"/>
          <w:szCs w:val="22"/>
        </w:rPr>
        <w:t>務</w:t>
      </w:r>
      <w:proofErr w:type="gramEnd"/>
      <w:r w:rsidRPr="00464900">
        <w:rPr>
          <w:rFonts w:ascii="標楷體" w:eastAsia="標楷體" w:hAnsi="標楷體" w:cstheme="majorBidi"/>
          <w:sz w:val="28"/>
          <w:szCs w:val="22"/>
        </w:rPr>
        <w:t>處</w:t>
      </w:r>
      <w:proofErr w:type="gramStart"/>
      <w:r w:rsidRPr="00464900">
        <w:rPr>
          <w:rFonts w:ascii="標楷體" w:eastAsia="標楷體" w:hAnsi="標楷體" w:cstheme="majorBidi"/>
          <w:sz w:val="28"/>
          <w:szCs w:val="22"/>
        </w:rPr>
        <w:t>體育組鄭組長</w:t>
      </w:r>
      <w:proofErr w:type="gramEnd"/>
      <w:r w:rsidRPr="00464900">
        <w:rPr>
          <w:rFonts w:ascii="標楷體" w:eastAsia="標楷體" w:hAnsi="標楷體" w:cstheme="majorBidi"/>
          <w:sz w:val="28"/>
          <w:szCs w:val="22"/>
        </w:rPr>
        <w:t>，謝謝！</w:t>
      </w:r>
      <w:bookmarkEnd w:id="1"/>
    </w:p>
    <w:p w14:paraId="71E3A653" w14:textId="0947B560" w:rsidR="009B698F" w:rsidRPr="00645976" w:rsidRDefault="00464900" w:rsidP="00464900">
      <w:pPr>
        <w:spacing w:line="360" w:lineRule="exact"/>
        <w:ind w:right="278"/>
        <w:rPr>
          <w:rFonts w:ascii="標楷體" w:eastAsia="標楷體" w:hAnsi="標楷體" w:cstheme="majorBidi" w:hint="eastAsia"/>
          <w:sz w:val="28"/>
          <w:szCs w:val="22"/>
        </w:rPr>
      </w:pPr>
      <w:r>
        <w:rPr>
          <w:rFonts w:ascii="標楷體" w:eastAsia="標楷體" w:hAnsi="標楷體" w:cstheme="majorBidi" w:hint="eastAsia"/>
          <w:sz w:val="32"/>
          <w:szCs w:val="22"/>
        </w:rPr>
        <w:t xml:space="preserve">                            </w:t>
      </w:r>
      <w:r w:rsidR="00A001C4" w:rsidRPr="00A001C4">
        <w:rPr>
          <w:rFonts w:ascii="標楷體" w:eastAsia="標楷體" w:hAnsi="標楷體" w:cstheme="majorBidi"/>
          <w:sz w:val="28"/>
          <w:szCs w:val="22"/>
        </w:rPr>
        <w:t>學</w:t>
      </w:r>
      <w:proofErr w:type="gramStart"/>
      <w:r w:rsidR="00A001C4" w:rsidRPr="00A001C4">
        <w:rPr>
          <w:rFonts w:ascii="標楷體" w:eastAsia="標楷體" w:hAnsi="標楷體" w:cstheme="majorBidi"/>
          <w:sz w:val="28"/>
          <w:szCs w:val="22"/>
        </w:rPr>
        <w:t>務</w:t>
      </w:r>
      <w:proofErr w:type="gramEnd"/>
      <w:r w:rsidR="00A001C4" w:rsidRPr="00A001C4">
        <w:rPr>
          <w:rFonts w:ascii="標楷體" w:eastAsia="標楷體" w:hAnsi="標楷體" w:cstheme="majorBidi"/>
          <w:sz w:val="28"/>
          <w:szCs w:val="22"/>
        </w:rPr>
        <w:t>處體育組 鄭組長： (02)2732-2332#824</w:t>
      </w:r>
    </w:p>
    <w:sectPr w:rsidR="009B698F" w:rsidRPr="00645976" w:rsidSect="009B698F">
      <w:type w:val="continuous"/>
      <w:pgSz w:w="11900" w:h="16840" w:code="9"/>
      <w:pgMar w:top="720" w:right="720" w:bottom="720" w:left="72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CF1EF" w14:textId="77777777" w:rsidR="00E20089" w:rsidRDefault="00E20089" w:rsidP="00A001C4">
      <w:r>
        <w:separator/>
      </w:r>
    </w:p>
  </w:endnote>
  <w:endnote w:type="continuationSeparator" w:id="0">
    <w:p w14:paraId="1337E714" w14:textId="77777777" w:rsidR="00E20089" w:rsidRDefault="00E20089" w:rsidP="00A0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nWangWCL09">
    <w:altName w:val="新細明體"/>
    <w:charset w:val="88"/>
    <w:family w:val="roman"/>
    <w:pitch w:val="variable"/>
    <w:sig w:usb0="800003B7" w:usb1="38CFFC78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Xingkai TC">
    <w:altName w:val="微軟正黑體"/>
    <w:charset w:val="88"/>
    <w:family w:val="auto"/>
    <w:pitch w:val="variable"/>
    <w:sig w:usb0="00000001" w:usb1="080F0000" w:usb2="00000010" w:usb3="00000000" w:csb0="00140000" w:csb1="00000000"/>
  </w:font>
  <w:font w:name="Xingkai TC Light">
    <w:altName w:val="微軟正黑體"/>
    <w:charset w:val="88"/>
    <w:family w:val="auto"/>
    <w:pitch w:val="variable"/>
    <w:sig w:usb0="00000287" w:usb1="080F0000" w:usb2="00000010" w:usb3="00000000" w:csb0="0014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D4551" w14:textId="77777777" w:rsidR="00E20089" w:rsidRDefault="00E20089" w:rsidP="00A001C4">
      <w:r>
        <w:separator/>
      </w:r>
    </w:p>
  </w:footnote>
  <w:footnote w:type="continuationSeparator" w:id="0">
    <w:p w14:paraId="72A28A6F" w14:textId="77777777" w:rsidR="00E20089" w:rsidRDefault="00E20089" w:rsidP="00A0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A79A2"/>
    <w:multiLevelType w:val="hybridMultilevel"/>
    <w:tmpl w:val="17047C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8D86CDB"/>
    <w:multiLevelType w:val="hybridMultilevel"/>
    <w:tmpl w:val="CDBE879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6C81564B"/>
    <w:multiLevelType w:val="hybridMultilevel"/>
    <w:tmpl w:val="A1E423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13"/>
    <w:rsid w:val="00073004"/>
    <w:rsid w:val="00135E69"/>
    <w:rsid w:val="0015315C"/>
    <w:rsid w:val="002557E8"/>
    <w:rsid w:val="00297313"/>
    <w:rsid w:val="003A2A1B"/>
    <w:rsid w:val="003F2160"/>
    <w:rsid w:val="003F4723"/>
    <w:rsid w:val="00464900"/>
    <w:rsid w:val="004D2008"/>
    <w:rsid w:val="005E48BF"/>
    <w:rsid w:val="00645976"/>
    <w:rsid w:val="00691101"/>
    <w:rsid w:val="007D5680"/>
    <w:rsid w:val="008B31EF"/>
    <w:rsid w:val="009466B1"/>
    <w:rsid w:val="009B698F"/>
    <w:rsid w:val="00A001C4"/>
    <w:rsid w:val="00C04DAD"/>
    <w:rsid w:val="00CB28E9"/>
    <w:rsid w:val="00CE506D"/>
    <w:rsid w:val="00DB7D30"/>
    <w:rsid w:val="00DF124C"/>
    <w:rsid w:val="00E20089"/>
    <w:rsid w:val="00F30D35"/>
    <w:rsid w:val="00FE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0972B"/>
  <w15:chartTrackingRefBased/>
  <w15:docId w15:val="{139A9043-75F8-5B43-91CD-3ED6C051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723"/>
    <w:pPr>
      <w:ind w:leftChars="200" w:left="480"/>
    </w:pPr>
  </w:style>
  <w:style w:type="table" w:styleId="a4">
    <w:name w:val="Table Grid"/>
    <w:basedOn w:val="a1"/>
    <w:uiPriority w:val="59"/>
    <w:rsid w:val="009B698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0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001C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001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001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HuiTing Tsou</dc:creator>
  <cp:keywords/>
  <dc:description/>
  <cp:lastModifiedBy>鄭伃汎</cp:lastModifiedBy>
  <cp:revision>9</cp:revision>
  <cp:lastPrinted>2020-09-08T07:27:00Z</cp:lastPrinted>
  <dcterms:created xsi:type="dcterms:W3CDTF">2023-05-25T03:38:00Z</dcterms:created>
  <dcterms:modified xsi:type="dcterms:W3CDTF">2023-05-29T04:21:00Z</dcterms:modified>
</cp:coreProperties>
</file>